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C" w:rsidRPr="00AC5EDD" w:rsidRDefault="00E413CC" w:rsidP="00E413CC">
      <w:pPr>
        <w:pStyle w:val="a7"/>
        <w:spacing w:line="240" w:lineRule="auto"/>
        <w:ind w:left="5812" w:firstLine="0"/>
        <w:jc w:val="left"/>
        <w:rPr>
          <w:sz w:val="24"/>
          <w:szCs w:val="24"/>
        </w:rPr>
      </w:pPr>
      <w:r w:rsidRPr="00AC5EDD">
        <w:rPr>
          <w:sz w:val="24"/>
          <w:szCs w:val="24"/>
        </w:rPr>
        <w:t>Приложение № 1</w:t>
      </w:r>
    </w:p>
    <w:p w:rsidR="00E413CC" w:rsidRPr="00AC5EDD" w:rsidRDefault="00E413CC" w:rsidP="00E413CC">
      <w:pPr>
        <w:pStyle w:val="a7"/>
        <w:spacing w:line="240" w:lineRule="auto"/>
        <w:ind w:left="5812" w:firstLine="0"/>
        <w:jc w:val="left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 Избирательной комиссии Пермского края</w:t>
      </w:r>
    </w:p>
    <w:p w:rsidR="00E413CC" w:rsidRPr="008B4D31" w:rsidRDefault="00E413CC" w:rsidP="00E413CC">
      <w:pPr>
        <w:pStyle w:val="a7"/>
        <w:spacing w:line="240" w:lineRule="auto"/>
        <w:ind w:left="5812" w:firstLine="0"/>
        <w:jc w:val="left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 w:rsidR="00C8469F">
        <w:rPr>
          <w:sz w:val="24"/>
          <w:szCs w:val="24"/>
        </w:rPr>
        <w:t>10</w:t>
      </w:r>
      <w:r>
        <w:rPr>
          <w:sz w:val="24"/>
          <w:szCs w:val="24"/>
        </w:rPr>
        <w:t>.0</w:t>
      </w:r>
      <w:r w:rsidR="00C8469F">
        <w:rPr>
          <w:sz w:val="24"/>
          <w:szCs w:val="24"/>
        </w:rPr>
        <w:t>3</w:t>
      </w:r>
      <w:r>
        <w:rPr>
          <w:sz w:val="24"/>
          <w:szCs w:val="24"/>
        </w:rPr>
        <w:t>.202</w:t>
      </w:r>
      <w:r w:rsidR="00C8469F">
        <w:rPr>
          <w:sz w:val="24"/>
          <w:szCs w:val="24"/>
        </w:rPr>
        <w:t>2</w:t>
      </w:r>
      <w:r w:rsidRPr="008B4D31">
        <w:rPr>
          <w:sz w:val="24"/>
          <w:szCs w:val="24"/>
        </w:rPr>
        <w:t xml:space="preserve"> № </w:t>
      </w:r>
      <w:r w:rsidR="00C8469F">
        <w:rPr>
          <w:sz w:val="24"/>
          <w:szCs w:val="24"/>
        </w:rPr>
        <w:t>05</w:t>
      </w:r>
      <w:r w:rsidR="00CC7A20">
        <w:rPr>
          <w:sz w:val="24"/>
          <w:szCs w:val="24"/>
        </w:rPr>
        <w:t>/1</w:t>
      </w:r>
      <w:r w:rsidR="00C8469F">
        <w:rPr>
          <w:sz w:val="24"/>
          <w:szCs w:val="24"/>
        </w:rPr>
        <w:t>0</w:t>
      </w:r>
      <w:r>
        <w:rPr>
          <w:sz w:val="24"/>
          <w:szCs w:val="24"/>
        </w:rPr>
        <w:t>-</w:t>
      </w:r>
      <w:r w:rsidR="00C8469F">
        <w:rPr>
          <w:sz w:val="24"/>
          <w:szCs w:val="24"/>
        </w:rPr>
        <w:t>4</w:t>
      </w:r>
    </w:p>
    <w:p w:rsidR="00E413CC" w:rsidRDefault="00E413CC" w:rsidP="00E413CC">
      <w:pPr>
        <w:pStyle w:val="a7"/>
        <w:spacing w:line="240" w:lineRule="auto"/>
        <w:ind w:firstLine="0"/>
        <w:jc w:val="right"/>
        <w:rPr>
          <w:sz w:val="20"/>
        </w:rPr>
      </w:pPr>
    </w:p>
    <w:p w:rsidR="00E413CC" w:rsidRPr="00DF4454" w:rsidRDefault="00E413CC" w:rsidP="00E413CC">
      <w:pPr>
        <w:ind w:firstLine="567"/>
        <w:jc w:val="center"/>
        <w:rPr>
          <w:b/>
          <w:szCs w:val="28"/>
        </w:rPr>
      </w:pPr>
    </w:p>
    <w:p w:rsidR="00E413CC" w:rsidRPr="00DF4454" w:rsidRDefault="00E413CC" w:rsidP="00E413CC">
      <w:pPr>
        <w:ind w:firstLine="567"/>
        <w:jc w:val="center"/>
        <w:rPr>
          <w:b/>
          <w:szCs w:val="28"/>
        </w:rPr>
      </w:pPr>
    </w:p>
    <w:p w:rsidR="00E413CC" w:rsidRPr="0098092D" w:rsidRDefault="00E413CC" w:rsidP="00E413C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E413CC" w:rsidRDefault="00E413CC" w:rsidP="00E413C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 xml:space="preserve">йПермского края </w:t>
      </w:r>
    </w:p>
    <w:p w:rsidR="00E413CC" w:rsidRDefault="00E413CC" w:rsidP="00E413CC">
      <w:pPr>
        <w:ind w:firstLine="567"/>
        <w:jc w:val="center"/>
        <w:rPr>
          <w:b/>
          <w:szCs w:val="28"/>
        </w:rPr>
      </w:pPr>
    </w:p>
    <w:p w:rsidR="00C8469F" w:rsidRDefault="00E413CC" w:rsidP="00C8469F">
      <w:pPr>
        <w:pStyle w:val="a7"/>
        <w:spacing w:line="276" w:lineRule="auto"/>
        <w:ind w:firstLine="709"/>
      </w:pPr>
      <w:r w:rsidRPr="0098092D">
        <w:rPr>
          <w:szCs w:val="28"/>
        </w:rPr>
        <w:t xml:space="preserve">Руководствуясь </w:t>
      </w:r>
      <w:r w:rsidRPr="0034529F">
        <w:rPr>
          <w:szCs w:val="28"/>
        </w:rPr>
        <w:t xml:space="preserve">пунктами 11, 12 части 2.1. </w:t>
      </w:r>
      <w:proofErr w:type="gramStart"/>
      <w:r w:rsidRPr="0034529F">
        <w:rPr>
          <w:szCs w:val="28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>
        <w:rPr>
          <w:szCs w:val="28"/>
        </w:rPr>
        <w:t>№</w:t>
      </w:r>
      <w:r w:rsidRPr="00685E48">
        <w:rPr>
          <w:szCs w:val="28"/>
        </w:rPr>
        <w:t xml:space="preserve">152/1137-6, Избирательная комиссия Пермского края объявляет сбор предложений для дополнительного зачисления в резерв составов участковых </w:t>
      </w:r>
      <w:r w:rsidR="00ED487B">
        <w:t xml:space="preserve">избирательных комиссий </w:t>
      </w:r>
      <w:r w:rsidRPr="00685E48">
        <w:rPr>
          <w:szCs w:val="28"/>
        </w:rPr>
        <w:t>Пермского края</w:t>
      </w:r>
      <w:r>
        <w:rPr>
          <w:szCs w:val="28"/>
        </w:rPr>
        <w:t xml:space="preserve"> в период</w:t>
      </w:r>
      <w:r w:rsidR="00E1431E">
        <w:rPr>
          <w:szCs w:val="28"/>
        </w:rPr>
        <w:br/>
      </w:r>
      <w:r w:rsidR="00C8469F">
        <w:t xml:space="preserve">с </w:t>
      </w:r>
      <w:r w:rsidR="00E1431E">
        <w:t>10 марта по 1 апреля 202</w:t>
      </w:r>
      <w:r w:rsidR="002C7E0C">
        <w:t>2</w:t>
      </w:r>
      <w:bookmarkStart w:id="0" w:name="_GoBack"/>
      <w:bookmarkEnd w:id="0"/>
      <w:r w:rsidR="00E1431E">
        <w:t> года</w:t>
      </w:r>
      <w:r w:rsidR="00C8469F">
        <w:t>.</w:t>
      </w:r>
      <w:proofErr w:type="gramEnd"/>
    </w:p>
    <w:p w:rsidR="00E413CC" w:rsidRPr="0098092D" w:rsidRDefault="00E413CC" w:rsidP="00C8469F">
      <w:pPr>
        <w:tabs>
          <w:tab w:val="right" w:pos="9356"/>
        </w:tabs>
        <w:spacing w:line="276" w:lineRule="auto"/>
        <w:ind w:firstLine="709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помещениях соответствующих территориальных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8" w:history="1">
        <w:r w:rsidRPr="0026223B">
          <w:rPr>
            <w:rStyle w:val="af5"/>
            <w:szCs w:val="28"/>
          </w:rPr>
          <w:t>http://www.permkrai.izbirkom.ru</w:t>
        </w:r>
      </w:hyperlink>
      <w:r>
        <w:rPr>
          <w:szCs w:val="28"/>
        </w:rPr>
        <w:t xml:space="preserve">) </w:t>
      </w:r>
    </w:p>
    <w:p w:rsidR="00E413CC" w:rsidRPr="0098092D" w:rsidRDefault="00E413CC" w:rsidP="00C8469F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>нием ЦИК России от 17.02.2010 года № </w:t>
      </w:r>
      <w:r w:rsidRPr="0098092D">
        <w:rPr>
          <w:szCs w:val="28"/>
        </w:rPr>
        <w:t>192/1337-5</w:t>
      </w:r>
      <w:r>
        <w:rPr>
          <w:szCs w:val="28"/>
        </w:rPr>
        <w:t xml:space="preserve"> «О </w:t>
      </w:r>
      <w:r w:rsidRPr="0098092D">
        <w:rPr>
          <w:szCs w:val="28"/>
        </w:rPr>
        <w:t xml:space="preserve">Методических </w:t>
      </w:r>
      <w:proofErr w:type="gramStart"/>
      <w:r w:rsidRPr="0098092D">
        <w:rPr>
          <w:szCs w:val="28"/>
        </w:rPr>
        <w:t>рекомендациях</w:t>
      </w:r>
      <w:proofErr w:type="gramEnd"/>
      <w:r w:rsidRPr="0098092D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>
        <w:rPr>
          <w:szCs w:val="28"/>
        </w:rPr>
        <w:t>»</w:t>
      </w:r>
      <w:r w:rsidRPr="0098092D">
        <w:rPr>
          <w:szCs w:val="28"/>
        </w:rPr>
        <w:t xml:space="preserve">, постановлением </w:t>
      </w:r>
      <w:r w:rsidRPr="0098092D">
        <w:rPr>
          <w:rFonts w:eastAsia="Calibri"/>
          <w:szCs w:val="28"/>
          <w:lang w:eastAsia="en-US"/>
        </w:rPr>
        <w:t xml:space="preserve">ЦИК России от 05.12.2012 </w:t>
      </w:r>
      <w:r>
        <w:rPr>
          <w:rFonts w:eastAsia="Calibri"/>
          <w:szCs w:val="28"/>
          <w:lang w:eastAsia="en-US"/>
        </w:rPr>
        <w:t>года № </w:t>
      </w:r>
      <w:r w:rsidRPr="0098092D">
        <w:rPr>
          <w:rFonts w:eastAsia="Calibri"/>
          <w:szCs w:val="28"/>
          <w:lang w:eastAsia="en-US"/>
        </w:rPr>
        <w:t xml:space="preserve">152/1137-6 </w:t>
      </w:r>
      <w:r>
        <w:rPr>
          <w:rFonts w:eastAsia="Calibri"/>
          <w:szCs w:val="28"/>
          <w:lang w:eastAsia="en-US"/>
        </w:rPr>
        <w:t>«О </w:t>
      </w:r>
      <w:r w:rsidRPr="0098092D">
        <w:rPr>
          <w:rFonts w:eastAsia="Calibri"/>
          <w:szCs w:val="28"/>
          <w:lang w:eastAsia="en-US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rFonts w:eastAsia="Calibri"/>
          <w:szCs w:val="28"/>
          <w:lang w:eastAsia="en-US"/>
        </w:rPr>
        <w:t>»</w:t>
      </w:r>
      <w:r w:rsidRPr="0098092D">
        <w:rPr>
          <w:rFonts w:eastAsia="Calibri"/>
          <w:szCs w:val="28"/>
          <w:lang w:eastAsia="en-US"/>
        </w:rPr>
        <w:t>.</w:t>
      </w:r>
    </w:p>
    <w:p w:rsidR="00E413CC" w:rsidRPr="0098092D" w:rsidRDefault="00E413CC" w:rsidP="00E413CC">
      <w:pPr>
        <w:tabs>
          <w:tab w:val="center" w:pos="4677"/>
        </w:tabs>
        <w:ind w:firstLine="567"/>
        <w:jc w:val="both"/>
        <w:rPr>
          <w:szCs w:val="28"/>
        </w:rPr>
      </w:pPr>
    </w:p>
    <w:p w:rsidR="00E413CC" w:rsidRDefault="00E413CC" w:rsidP="00E413CC">
      <w:pPr>
        <w:tabs>
          <w:tab w:val="center" w:pos="4677"/>
        </w:tabs>
        <w:ind w:firstLine="567"/>
        <w:jc w:val="both"/>
        <w:rPr>
          <w:szCs w:val="28"/>
        </w:rPr>
      </w:pPr>
    </w:p>
    <w:p w:rsidR="00E413CC" w:rsidRPr="0098092D" w:rsidRDefault="00E413CC" w:rsidP="00E413CC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</w:p>
    <w:p w:rsidR="0086257B" w:rsidRPr="00887557" w:rsidRDefault="0086257B" w:rsidP="00AE2F1C"/>
    <w:sectPr w:rsidR="0086257B" w:rsidRPr="00887557" w:rsidSect="008C785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956" w:rsidRDefault="00591956">
      <w:r>
        <w:separator/>
      </w:r>
    </w:p>
  </w:endnote>
  <w:endnote w:type="continuationSeparator" w:id="0">
    <w:p w:rsidR="00591956" w:rsidRDefault="00591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E6656C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956" w:rsidRDefault="00591956">
      <w:r>
        <w:separator/>
      </w:r>
    </w:p>
  </w:footnote>
  <w:footnote w:type="continuationSeparator" w:id="0">
    <w:p w:rsidR="00591956" w:rsidRDefault="00591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E6656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E6656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AE2F1C">
      <w:rPr>
        <w:noProof/>
      </w:rPr>
      <w:t>2</w:t>
    </w:r>
    <w:r>
      <w:fldChar w:fldCharType="end"/>
    </w:r>
  </w:p>
  <w:p w:rsidR="00975170" w:rsidRDefault="0097517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">
    <w:nsid w:val="6CEB4077"/>
    <w:multiLevelType w:val="hybridMultilevel"/>
    <w:tmpl w:val="377E688E"/>
    <w:lvl w:ilvl="0" w:tplc="53F6620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A3B"/>
    <w:rsid w:val="000037D9"/>
    <w:rsid w:val="000137D7"/>
    <w:rsid w:val="000207C9"/>
    <w:rsid w:val="000227CC"/>
    <w:rsid w:val="00035ABC"/>
    <w:rsid w:val="00051066"/>
    <w:rsid w:val="00065168"/>
    <w:rsid w:val="00085DCE"/>
    <w:rsid w:val="00091765"/>
    <w:rsid w:val="000B21D1"/>
    <w:rsid w:val="000B4A0E"/>
    <w:rsid w:val="000C6835"/>
    <w:rsid w:val="000D0050"/>
    <w:rsid w:val="000D75F1"/>
    <w:rsid w:val="001243E3"/>
    <w:rsid w:val="00125315"/>
    <w:rsid w:val="00131A3B"/>
    <w:rsid w:val="00166E5B"/>
    <w:rsid w:val="0017083F"/>
    <w:rsid w:val="0017583E"/>
    <w:rsid w:val="00205244"/>
    <w:rsid w:val="0021074E"/>
    <w:rsid w:val="00232907"/>
    <w:rsid w:val="00236AEA"/>
    <w:rsid w:val="002472B1"/>
    <w:rsid w:val="00253198"/>
    <w:rsid w:val="002C2A72"/>
    <w:rsid w:val="002C7E0C"/>
    <w:rsid w:val="003012C6"/>
    <w:rsid w:val="00303589"/>
    <w:rsid w:val="003265FB"/>
    <w:rsid w:val="00331EFD"/>
    <w:rsid w:val="00364784"/>
    <w:rsid w:val="00380407"/>
    <w:rsid w:val="00382EC6"/>
    <w:rsid w:val="00385F5E"/>
    <w:rsid w:val="003B0827"/>
    <w:rsid w:val="003B1D8E"/>
    <w:rsid w:val="003E0D23"/>
    <w:rsid w:val="003E7736"/>
    <w:rsid w:val="003F0ACF"/>
    <w:rsid w:val="003F1A96"/>
    <w:rsid w:val="004639B8"/>
    <w:rsid w:val="00481314"/>
    <w:rsid w:val="00490908"/>
    <w:rsid w:val="004A2CBC"/>
    <w:rsid w:val="004B052C"/>
    <w:rsid w:val="004C1BC7"/>
    <w:rsid w:val="004C6997"/>
    <w:rsid w:val="004D3FB2"/>
    <w:rsid w:val="00512D15"/>
    <w:rsid w:val="00525A05"/>
    <w:rsid w:val="005522B1"/>
    <w:rsid w:val="00586421"/>
    <w:rsid w:val="0058674F"/>
    <w:rsid w:val="00591956"/>
    <w:rsid w:val="005B28DE"/>
    <w:rsid w:val="005D71E7"/>
    <w:rsid w:val="005E721C"/>
    <w:rsid w:val="005E79ED"/>
    <w:rsid w:val="006304A1"/>
    <w:rsid w:val="00695EF5"/>
    <w:rsid w:val="00697FD5"/>
    <w:rsid w:val="006A2C0F"/>
    <w:rsid w:val="006A5C9F"/>
    <w:rsid w:val="006B0EFA"/>
    <w:rsid w:val="006D755E"/>
    <w:rsid w:val="007176EE"/>
    <w:rsid w:val="00717B9C"/>
    <w:rsid w:val="00721EFF"/>
    <w:rsid w:val="00743020"/>
    <w:rsid w:val="00747228"/>
    <w:rsid w:val="00756AB6"/>
    <w:rsid w:val="00761140"/>
    <w:rsid w:val="007710E0"/>
    <w:rsid w:val="0077734C"/>
    <w:rsid w:val="007C3C13"/>
    <w:rsid w:val="007C7738"/>
    <w:rsid w:val="007D5FCE"/>
    <w:rsid w:val="00813760"/>
    <w:rsid w:val="00842AEE"/>
    <w:rsid w:val="00856384"/>
    <w:rsid w:val="008576A8"/>
    <w:rsid w:val="0086257B"/>
    <w:rsid w:val="00873008"/>
    <w:rsid w:val="008858AC"/>
    <w:rsid w:val="00887557"/>
    <w:rsid w:val="00887EF5"/>
    <w:rsid w:val="008C785D"/>
    <w:rsid w:val="008E13A3"/>
    <w:rsid w:val="00911625"/>
    <w:rsid w:val="00912263"/>
    <w:rsid w:val="0092548A"/>
    <w:rsid w:val="00934721"/>
    <w:rsid w:val="00975170"/>
    <w:rsid w:val="0099460C"/>
    <w:rsid w:val="00995918"/>
    <w:rsid w:val="009B055B"/>
    <w:rsid w:val="00A17511"/>
    <w:rsid w:val="00A23ADF"/>
    <w:rsid w:val="00A45148"/>
    <w:rsid w:val="00A67D26"/>
    <w:rsid w:val="00AE2ED8"/>
    <w:rsid w:val="00AE2F1C"/>
    <w:rsid w:val="00AF1548"/>
    <w:rsid w:val="00AF59B9"/>
    <w:rsid w:val="00B0034C"/>
    <w:rsid w:val="00B06EF1"/>
    <w:rsid w:val="00B1160A"/>
    <w:rsid w:val="00B11B42"/>
    <w:rsid w:val="00B237E4"/>
    <w:rsid w:val="00B748E5"/>
    <w:rsid w:val="00B95DF9"/>
    <w:rsid w:val="00BA7FB1"/>
    <w:rsid w:val="00C024E7"/>
    <w:rsid w:val="00C8469F"/>
    <w:rsid w:val="00C9579A"/>
    <w:rsid w:val="00C95C36"/>
    <w:rsid w:val="00CB3840"/>
    <w:rsid w:val="00CC2B8D"/>
    <w:rsid w:val="00CC46BF"/>
    <w:rsid w:val="00CC7A20"/>
    <w:rsid w:val="00D125D0"/>
    <w:rsid w:val="00D13B3A"/>
    <w:rsid w:val="00D715AA"/>
    <w:rsid w:val="00D81BB7"/>
    <w:rsid w:val="00DB5BBA"/>
    <w:rsid w:val="00DE48F3"/>
    <w:rsid w:val="00DF45D4"/>
    <w:rsid w:val="00E11D12"/>
    <w:rsid w:val="00E1431E"/>
    <w:rsid w:val="00E14AF8"/>
    <w:rsid w:val="00E413CC"/>
    <w:rsid w:val="00E6656C"/>
    <w:rsid w:val="00E843B9"/>
    <w:rsid w:val="00EC7A7D"/>
    <w:rsid w:val="00ED2E90"/>
    <w:rsid w:val="00ED487B"/>
    <w:rsid w:val="00F3437B"/>
    <w:rsid w:val="00F8420C"/>
    <w:rsid w:val="00FB7CEA"/>
    <w:rsid w:val="00FD0E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E413C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customStyle="1" w:styleId="af4">
    <w:name w:val="Знак"/>
    <w:basedOn w:val="a"/>
    <w:rsid w:val="00B0034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3">
    <w:name w:val="Body Text Indent 3"/>
    <w:basedOn w:val="a"/>
    <w:link w:val="30"/>
    <w:rsid w:val="0093472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34721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E413CC"/>
    <w:rPr>
      <w:i/>
      <w:iCs/>
      <w:sz w:val="28"/>
    </w:rPr>
  </w:style>
  <w:style w:type="character" w:styleId="af5">
    <w:name w:val="Hyperlink"/>
    <w:basedOn w:val="a0"/>
    <w:rsid w:val="00E413CC"/>
    <w:rPr>
      <w:color w:val="0000FF" w:themeColor="hyperlink"/>
      <w:u w:val="single"/>
    </w:rPr>
  </w:style>
  <w:style w:type="character" w:styleId="af6">
    <w:name w:val="FollowedHyperlink"/>
    <w:basedOn w:val="a0"/>
    <w:rsid w:val="00C8469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E413C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customStyle="1" w:styleId="af4">
    <w:name w:val="Знак"/>
    <w:basedOn w:val="a"/>
    <w:rsid w:val="00B0034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3">
    <w:name w:val="Body Text Indent 3"/>
    <w:basedOn w:val="a"/>
    <w:link w:val="30"/>
    <w:rsid w:val="0093472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34721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E413CC"/>
    <w:rPr>
      <w:i/>
      <w:iCs/>
      <w:sz w:val="28"/>
    </w:rPr>
  </w:style>
  <w:style w:type="character" w:styleId="af5">
    <w:name w:val="Hyperlink"/>
    <w:basedOn w:val="a0"/>
    <w:rsid w:val="00E413CC"/>
    <w:rPr>
      <w:color w:val="0000FF" w:themeColor="hyperlink"/>
      <w:u w:val="single"/>
    </w:rPr>
  </w:style>
  <w:style w:type="character" w:styleId="af6">
    <w:name w:val="FollowedHyperlink"/>
    <w:basedOn w:val="a0"/>
    <w:rsid w:val="00C846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mkrai.izbirkom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5</cp:revision>
  <cp:lastPrinted>2022-03-04T08:55:00Z</cp:lastPrinted>
  <dcterms:created xsi:type="dcterms:W3CDTF">2022-03-14T05:58:00Z</dcterms:created>
  <dcterms:modified xsi:type="dcterms:W3CDTF">2022-03-14T06:14:00Z</dcterms:modified>
</cp:coreProperties>
</file>